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4A4AD" w14:textId="5D45A36A" w:rsidR="00C17D40" w:rsidRDefault="001E31DE">
      <w:r>
        <w:t>18 novembre</w:t>
      </w:r>
    </w:p>
    <w:p w14:paraId="539AFA3D" w14:textId="7B7EE31A" w:rsidR="001E31DE" w:rsidRDefault="001E31DE"/>
    <w:p w14:paraId="4DDB60B1" w14:textId="3C7D381F" w:rsidR="001E31DE" w:rsidRDefault="001E31DE">
      <w:r>
        <w:t>Sans lien avec la date, une mathématicienne vietnamienne</w:t>
      </w:r>
    </w:p>
    <w:p w14:paraId="2ADEDE85" w14:textId="430B6550" w:rsidR="001E31DE" w:rsidRDefault="001E31DE"/>
    <w:p w14:paraId="273A9577" w14:textId="64717A57" w:rsidR="001E31DE" w:rsidRDefault="001E31DE">
      <w:hyperlink r:id="rId4" w:history="1">
        <w:proofErr w:type="spellStart"/>
        <w:r w:rsidRPr="001E31DE">
          <w:rPr>
            <w:rStyle w:val="Lienhypertexte"/>
            <w:b/>
            <w:bCs/>
          </w:rPr>
          <w:t>Hoàng</w:t>
        </w:r>
        <w:proofErr w:type="spellEnd"/>
        <w:r w:rsidRPr="001E31DE">
          <w:rPr>
            <w:rStyle w:val="Lienhypertexte"/>
            <w:b/>
            <w:bCs/>
          </w:rPr>
          <w:t xml:space="preserve"> </w:t>
        </w:r>
        <w:proofErr w:type="spellStart"/>
        <w:r w:rsidRPr="001E31DE">
          <w:rPr>
            <w:rStyle w:val="Lienhypertexte"/>
            <w:b/>
            <w:bCs/>
          </w:rPr>
          <w:t>Xuân</w:t>
        </w:r>
        <w:proofErr w:type="spellEnd"/>
        <w:r w:rsidRPr="001E31DE">
          <w:rPr>
            <w:rStyle w:val="Lienhypertexte"/>
            <w:b/>
            <w:bCs/>
          </w:rPr>
          <w:t xml:space="preserve"> </w:t>
        </w:r>
        <w:proofErr w:type="spellStart"/>
        <w:r w:rsidRPr="001E31DE">
          <w:rPr>
            <w:rStyle w:val="Lienhypertexte"/>
            <w:b/>
            <w:bCs/>
          </w:rPr>
          <w:t>Sính</w:t>
        </w:r>
        <w:proofErr w:type="spellEnd"/>
      </w:hyperlink>
      <w:r>
        <w:t xml:space="preserve"> (née en 1933) est une </w:t>
      </w:r>
      <w:r w:rsidRPr="001E31DE">
        <w:t>mathématicienne</w:t>
      </w:r>
      <w:r>
        <w:t xml:space="preserve"> </w:t>
      </w:r>
      <w:r w:rsidRPr="001E31DE">
        <w:t>vietnamienne</w:t>
      </w:r>
      <w:r>
        <w:t xml:space="preserve">, titulaire </w:t>
      </w:r>
      <w:r w:rsidRPr="001E31DE">
        <w:t>des Palmes académiques</w:t>
      </w:r>
      <w:r>
        <w:t xml:space="preserve"> françaises. Elle est la première femme à devenir mathématicienne au Vietnam et la fondatrice de l'Université privée </w:t>
      </w:r>
      <w:proofErr w:type="spellStart"/>
      <w:r>
        <w:t>Thang</w:t>
      </w:r>
      <w:proofErr w:type="spellEnd"/>
      <w:r>
        <w:t xml:space="preserve"> Long.</w:t>
      </w:r>
    </w:p>
    <w:p w14:paraId="706F57E9" w14:textId="7A8C6C98" w:rsidR="001E31DE" w:rsidRDefault="001E31DE"/>
    <w:sectPr w:rsidR="001E31DE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DE"/>
    <w:rsid w:val="001E31DE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AD1F8"/>
  <w15:chartTrackingRefBased/>
  <w15:docId w15:val="{93E7EDFB-FA80-4D6B-AC46-090ADA78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E31DE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E3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wikipedia.org/wiki/Ho%C3%A0ng_Xu%C3%A2n_S%C3%ADn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321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2020-12-31T08:48:00Z</dcterms:created>
  <dcterms:modified xsi:type="dcterms:W3CDTF">2020-12-31T08:49:00Z</dcterms:modified>
</cp:coreProperties>
</file>